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6C5E" w14:textId="6A5F4A62" w:rsidR="00867214" w:rsidRDefault="00867214" w:rsidP="00867214">
      <w:pPr>
        <w:outlineLvl w:val="0"/>
        <w:rPr>
          <w:lang w:eastAsia="fr-FR"/>
        </w:rPr>
      </w:pPr>
      <w:r>
        <w:rPr>
          <w:b/>
          <w:bCs/>
          <w:lang w:eastAsia="fr-FR"/>
        </w:rPr>
        <w:t>De :</w:t>
      </w:r>
      <w:r>
        <w:rPr>
          <w:lang w:eastAsia="fr-FR"/>
        </w:rPr>
        <w:t xml:space="preserve"> Louis AMAUDRIC &lt;</w:t>
      </w:r>
      <w:hyperlink r:id="rId4" w:history="1">
        <w:r>
          <w:rPr>
            <w:rStyle w:val="Lienhypertexte"/>
            <w:lang w:eastAsia="fr-FR"/>
          </w:rPr>
          <w:t>louis.amaudric@spgi.eu</w:t>
        </w:r>
      </w:hyperlink>
      <w:r>
        <w:rPr>
          <w:lang w:eastAsia="fr-FR"/>
        </w:rPr>
        <w:t xml:space="preserve">&gt; </w:t>
      </w:r>
      <w:r>
        <w:rPr>
          <w:lang w:eastAsia="fr-FR"/>
        </w:rPr>
        <w:br/>
      </w:r>
      <w:r>
        <w:rPr>
          <w:b/>
          <w:bCs/>
          <w:lang w:eastAsia="fr-FR"/>
        </w:rPr>
        <w:t>Envoyé :</w:t>
      </w:r>
      <w:r>
        <w:rPr>
          <w:lang w:eastAsia="fr-FR"/>
        </w:rPr>
        <w:t xml:space="preserve"> mercredi 10 janvier 2024 16:10</w:t>
      </w:r>
      <w:r>
        <w:rPr>
          <w:lang w:eastAsia="fr-FR"/>
        </w:rPr>
        <w:br/>
      </w:r>
      <w:r>
        <w:rPr>
          <w:b/>
          <w:bCs/>
          <w:lang w:eastAsia="fr-FR"/>
        </w:rPr>
        <w:t>À :</w:t>
      </w:r>
      <w:r>
        <w:rPr>
          <w:lang w:eastAsia="fr-FR"/>
        </w:rPr>
        <w:t xml:space="preserve"> Vanessa GRYNWAJC &lt;</w:t>
      </w:r>
      <w:hyperlink r:id="rId5" w:history="1">
        <w:r>
          <w:rPr>
            <w:rStyle w:val="Lienhypertexte"/>
            <w:lang w:eastAsia="fr-FR"/>
          </w:rPr>
          <w:t>v.grynwajc@dgs-avocats.com</w:t>
        </w:r>
      </w:hyperlink>
      <w:r>
        <w:rPr>
          <w:lang w:eastAsia="fr-FR"/>
        </w:rPr>
        <w:t>&gt;</w:t>
      </w:r>
      <w:r>
        <w:rPr>
          <w:lang w:eastAsia="fr-FR"/>
        </w:rPr>
        <w:br/>
      </w:r>
      <w:r>
        <w:rPr>
          <w:b/>
          <w:bCs/>
          <w:lang w:eastAsia="fr-FR"/>
        </w:rPr>
        <w:t>Objet :</w:t>
      </w:r>
      <w:r>
        <w:rPr>
          <w:lang w:eastAsia="fr-FR"/>
        </w:rPr>
        <w:t xml:space="preserve"> RE: 23.017 - SDC du 68 rue du Chemin Vert à Paris 11è /</w:t>
      </w:r>
    </w:p>
    <w:p w14:paraId="411D0C85" w14:textId="77777777" w:rsidR="00867214" w:rsidRDefault="00867214" w:rsidP="00867214"/>
    <w:p w14:paraId="127610E7" w14:textId="77777777" w:rsidR="00867214" w:rsidRDefault="00867214" w:rsidP="00867214">
      <w:r>
        <w:t>Bonjour Maître,</w:t>
      </w:r>
    </w:p>
    <w:p w14:paraId="56732570" w14:textId="77777777" w:rsidR="00867214" w:rsidRDefault="00867214" w:rsidP="00867214"/>
    <w:p w14:paraId="1A702A62" w14:textId="77777777" w:rsidR="00867214" w:rsidRDefault="00867214" w:rsidP="00867214">
      <w:r>
        <w:t>Je vous souhaite mes meilleurs vœux pur cette nouvelle année.</w:t>
      </w:r>
    </w:p>
    <w:p w14:paraId="5C16AC45" w14:textId="77777777" w:rsidR="00867214" w:rsidRDefault="00867214" w:rsidP="00867214"/>
    <w:p w14:paraId="6CDBB585" w14:textId="77777777" w:rsidR="00867214" w:rsidRDefault="00867214" w:rsidP="00867214">
      <w:r>
        <w:t>Veuillez trouver ci-dessous les informations demandées :</w:t>
      </w:r>
    </w:p>
    <w:p w14:paraId="43CFA315" w14:textId="77777777" w:rsidR="00867214" w:rsidRDefault="00867214" w:rsidP="00867214"/>
    <w:p w14:paraId="0FB02889" w14:textId="64B57E05" w:rsidR="00867214" w:rsidRDefault="00867214" w:rsidP="00867214">
      <w:r>
        <w:t>1° - le montant des charges impayées afférentes aux lots de Madame /</w:t>
      </w:r>
    </w:p>
    <w:p w14:paraId="740FC351" w14:textId="0C6504FA" w:rsidR="00867214" w:rsidRDefault="00867214" w:rsidP="00867214">
      <w:pPr>
        <w:rPr>
          <w:color w:val="548235"/>
        </w:rPr>
      </w:pPr>
      <w:r>
        <w:rPr>
          <w:color w:val="548235"/>
        </w:rPr>
        <w:t xml:space="preserve">Le montant des charges impayées à ce jour (04/01/2024) concernant les lots de Madame </w:t>
      </w:r>
      <w:r w:rsidR="0037530C">
        <w:rPr>
          <w:color w:val="548235"/>
        </w:rPr>
        <w:t>…………….</w:t>
      </w:r>
      <w:r>
        <w:rPr>
          <w:color w:val="548235"/>
        </w:rPr>
        <w:t xml:space="preserve">s’élève à  </w:t>
      </w:r>
      <w:r>
        <w:rPr>
          <w:b/>
          <w:bCs/>
          <w:color w:val="548235"/>
        </w:rPr>
        <w:t>48 533.39€</w:t>
      </w:r>
    </w:p>
    <w:p w14:paraId="1BC4F96F" w14:textId="77777777" w:rsidR="00867214" w:rsidRDefault="00867214" w:rsidP="00867214"/>
    <w:p w14:paraId="6EA1C64D" w14:textId="1A7CA3C5" w:rsidR="00867214" w:rsidRDefault="00867214" w:rsidP="00867214">
      <w:r>
        <w:t>3° - le montant du fonds de roulement actuellement détenu par nous en ce qui concerne les lots de Madame :</w:t>
      </w:r>
    </w:p>
    <w:p w14:paraId="4F4173E7" w14:textId="77777777" w:rsidR="00867214" w:rsidRDefault="00867214" w:rsidP="00867214">
      <w:pPr>
        <w:rPr>
          <w:color w:val="548235"/>
        </w:rPr>
      </w:pPr>
      <w:r>
        <w:rPr>
          <w:color w:val="548235"/>
        </w:rPr>
        <w:t>- Le montant du fonds de roulement s’élève à 405.21€</w:t>
      </w:r>
    </w:p>
    <w:p w14:paraId="1D084F8B" w14:textId="77777777" w:rsidR="00867214" w:rsidRDefault="00867214" w:rsidP="00867214">
      <w:pPr>
        <w:rPr>
          <w:color w:val="548235"/>
        </w:rPr>
      </w:pPr>
      <w:r>
        <w:rPr>
          <w:color w:val="548235"/>
        </w:rPr>
        <w:t>- Le montant des fonds loi ALUR s’élève à 274.15€</w:t>
      </w:r>
    </w:p>
    <w:p w14:paraId="62E04D2D" w14:textId="77777777" w:rsidR="00867214" w:rsidRDefault="00867214" w:rsidP="00867214">
      <w:pPr>
        <w:rPr>
          <w:color w:val="548235"/>
        </w:rPr>
      </w:pPr>
    </w:p>
    <w:p w14:paraId="51FDB4B4" w14:textId="77777777" w:rsidR="00867214" w:rsidRDefault="00867214" w:rsidP="00867214">
      <w:r>
        <w:t>4° - le montant des charges annuelles résultant du budget provisionnel pour les lots considérés :</w:t>
      </w:r>
    </w:p>
    <w:p w14:paraId="0D0A32D0" w14:textId="77777777" w:rsidR="00867214" w:rsidRDefault="00867214" w:rsidP="00867214">
      <w:r>
        <w:t xml:space="preserve">Budget prévisionnel 2024 </w:t>
      </w:r>
      <w:r>
        <w:rPr>
          <w:b/>
          <w:bCs/>
        </w:rPr>
        <w:t>hors appels travaux</w:t>
      </w:r>
    </w:p>
    <w:p w14:paraId="5B4C0BBC" w14:textId="77777777" w:rsidR="00867214" w:rsidRDefault="00867214" w:rsidP="00867214">
      <w:pPr>
        <w:rPr>
          <w:color w:val="548235"/>
        </w:rPr>
      </w:pPr>
      <w:r>
        <w:rPr>
          <w:color w:val="548235"/>
        </w:rPr>
        <w:t>Lot 18 : 561.10€ x 4 trimestres = 2 244.40€ pour l’année 2024</w:t>
      </w:r>
    </w:p>
    <w:p w14:paraId="0F6B11A7" w14:textId="77777777" w:rsidR="00867214" w:rsidRDefault="00867214" w:rsidP="00867214">
      <w:pPr>
        <w:rPr>
          <w:color w:val="548235"/>
        </w:rPr>
      </w:pPr>
      <w:r>
        <w:rPr>
          <w:color w:val="548235"/>
        </w:rPr>
        <w:t>Lot 24 : 17.53€ x 4 trimestres = 70.12€ pour l’année 2024</w:t>
      </w:r>
    </w:p>
    <w:p w14:paraId="1990EBCB" w14:textId="77777777" w:rsidR="00867214" w:rsidRDefault="00867214" w:rsidP="00867214"/>
    <w:p w14:paraId="67B28018" w14:textId="77777777" w:rsidR="00867214" w:rsidRDefault="00867214" w:rsidP="00867214">
      <w:r>
        <w:t>5° - procès-verbaux des 3 dernières assemblée générales.</w:t>
      </w:r>
    </w:p>
    <w:p w14:paraId="45E8FF25" w14:textId="77777777" w:rsidR="00867214" w:rsidRDefault="00867214" w:rsidP="00867214">
      <w:pPr>
        <w:rPr>
          <w:color w:val="548235"/>
        </w:rPr>
      </w:pPr>
      <w:r>
        <w:rPr>
          <w:color w:val="548235"/>
        </w:rPr>
        <w:t>Ci-joints</w:t>
      </w:r>
    </w:p>
    <w:p w14:paraId="169113E6" w14:textId="77777777" w:rsidR="00867214" w:rsidRDefault="00867214" w:rsidP="00867214"/>
    <w:p w14:paraId="56B50FC8" w14:textId="77777777" w:rsidR="00867214" w:rsidRDefault="00867214" w:rsidP="00867214">
      <w:r>
        <w:t>Concernant le point n° 2, je vous répondrai la semaine car la comptable en charge de la copropriété sera de retour de son arrêt maladie.</w:t>
      </w:r>
    </w:p>
    <w:p w14:paraId="7B2B5274" w14:textId="77777777" w:rsidR="00867214" w:rsidRDefault="00867214" w:rsidP="00867214"/>
    <w:p w14:paraId="4807346F" w14:textId="77777777" w:rsidR="00867214" w:rsidRDefault="00867214" w:rsidP="00867214">
      <w:r>
        <w:t>Bien cordialement,</w:t>
      </w:r>
    </w:p>
    <w:p w14:paraId="57736FBF" w14:textId="77777777" w:rsidR="00867214" w:rsidRDefault="00867214" w:rsidP="00867214">
      <w:pPr>
        <w:rPr>
          <w:lang w:eastAsia="fr-FR"/>
        </w:rPr>
      </w:pPr>
    </w:p>
    <w:tbl>
      <w:tblPr>
        <w:tblW w:w="6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4252"/>
      </w:tblGrid>
      <w:tr w:rsidR="00867214" w14:paraId="7AAEC8FD" w14:textId="77777777" w:rsidTr="00867214">
        <w:trPr>
          <w:trHeight w:val="1903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hideMark/>
          </w:tcPr>
          <w:p w14:paraId="0292E209" w14:textId="1536990D" w:rsidR="00867214" w:rsidRDefault="00867214">
            <w:r>
              <w:rPr>
                <w:noProof/>
                <w:color w:val="000000"/>
                <w:lang w:eastAsia="fr-FR"/>
              </w:rPr>
              <w:drawing>
                <wp:inline distT="0" distB="0" distL="0" distR="0" wp14:anchorId="0D0813E2" wp14:editId="388D0647">
                  <wp:extent cx="1104900" cy="885825"/>
                  <wp:effectExtent l="0" t="0" r="0" b="9525"/>
                  <wp:docPr id="1511293505" name="Image 1" descr="SPGI&#10;Société Parisienne de Gérance d’Immeubl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PGI&#10;Société Parisienne de Gérance d’Immeu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Mar>
              <w:top w:w="0" w:type="dxa"/>
              <w:left w:w="397" w:type="dxa"/>
              <w:bottom w:w="0" w:type="dxa"/>
              <w:right w:w="0" w:type="dxa"/>
            </w:tcMar>
            <w:hideMark/>
          </w:tcPr>
          <w:p w14:paraId="57F6191B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50150"/>
                <w:sz w:val="20"/>
                <w:szCs w:val="20"/>
                <w:lang w:eastAsia="fr-FR"/>
              </w:rPr>
              <w:t>AMAUDRIC Louis</w:t>
            </w:r>
          </w:p>
          <w:p w14:paraId="172E169A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color w:val="C50150"/>
                <w:sz w:val="17"/>
                <w:szCs w:val="17"/>
                <w:lang w:eastAsia="fr-FR"/>
              </w:rPr>
              <w:t>Gestionnaire copropriété</w:t>
            </w:r>
          </w:p>
          <w:p w14:paraId="5E25CABD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color w:val="41515F"/>
                <w:sz w:val="17"/>
                <w:szCs w:val="17"/>
                <w:lang w:eastAsia="fr-FR"/>
              </w:rPr>
              <w:t>Ligne directe : 01 42 85 99 86</w:t>
            </w:r>
          </w:p>
          <w:p w14:paraId="6ADFA8B9" w14:textId="77777777" w:rsidR="00867214" w:rsidRDefault="0037530C">
            <w:pPr>
              <w:rPr>
                <w:rFonts w:ascii="Arial" w:hAnsi="Arial" w:cs="Arial"/>
                <w:color w:val="38505D"/>
                <w:sz w:val="17"/>
                <w:szCs w:val="17"/>
                <w:lang w:eastAsia="fr-FR"/>
              </w:rPr>
            </w:pPr>
            <w:hyperlink r:id="rId9" w:history="1">
              <w:r w:rsidR="00867214">
                <w:rPr>
                  <w:rStyle w:val="Lienhypertexte"/>
                  <w:rFonts w:ascii="Arial" w:hAnsi="Arial" w:cs="Arial"/>
                  <w:sz w:val="17"/>
                  <w:szCs w:val="17"/>
                  <w:lang w:eastAsia="fr-FR"/>
                </w:rPr>
                <w:t>louis.amaudric@spgi.eu</w:t>
              </w:r>
            </w:hyperlink>
          </w:p>
          <w:p w14:paraId="2158A8E9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  <w:p w14:paraId="6154B51B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415160"/>
                <w:sz w:val="20"/>
                <w:szCs w:val="20"/>
                <w:lang w:eastAsia="fr-FR"/>
              </w:rPr>
              <w:t>SPGI</w:t>
            </w:r>
          </w:p>
          <w:p w14:paraId="09B4AB12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color w:val="41515F"/>
                <w:sz w:val="17"/>
                <w:szCs w:val="17"/>
                <w:lang w:eastAsia="fr-FR"/>
              </w:rPr>
              <w:t>25 rue de Maubeuge – 75009 Paris</w:t>
            </w:r>
          </w:p>
          <w:p w14:paraId="73139858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color w:val="41515F"/>
                <w:sz w:val="17"/>
                <w:szCs w:val="17"/>
                <w:lang w:eastAsia="fr-FR"/>
              </w:rPr>
              <w:t>Standard : 01 42 85 16 51 (choix 5)</w:t>
            </w:r>
          </w:p>
          <w:p w14:paraId="51C85AC2" w14:textId="77777777" w:rsidR="00867214" w:rsidRDefault="00867214">
            <w:pPr>
              <w:rPr>
                <w:lang w:eastAsia="fr-FR"/>
              </w:rPr>
            </w:pPr>
            <w:r>
              <w:rPr>
                <w:rFonts w:ascii="Arial" w:hAnsi="Arial" w:cs="Arial"/>
                <w:color w:val="41515F"/>
                <w:sz w:val="17"/>
                <w:szCs w:val="17"/>
                <w:lang w:eastAsia="fr-FR"/>
              </w:rPr>
              <w:t>Télécopie : 01 42 85 42 55</w:t>
            </w:r>
          </w:p>
          <w:p w14:paraId="0E4EA8CF" w14:textId="77777777" w:rsidR="00867214" w:rsidRDefault="0037530C">
            <w:pPr>
              <w:rPr>
                <w:lang w:eastAsia="fr-FR"/>
              </w:rPr>
            </w:pPr>
            <w:hyperlink r:id="rId10" w:history="1">
              <w:r w:rsidR="00867214">
                <w:rPr>
                  <w:rStyle w:val="Lienhypertexte"/>
                  <w:rFonts w:ascii="Arial" w:hAnsi="Arial" w:cs="Arial"/>
                  <w:color w:val="41515F"/>
                  <w:sz w:val="17"/>
                  <w:szCs w:val="17"/>
                  <w:lang w:eastAsia="fr-FR"/>
                </w:rPr>
                <w:t>www.spgi.eu</w:t>
              </w:r>
            </w:hyperlink>
          </w:p>
        </w:tc>
      </w:tr>
    </w:tbl>
    <w:p w14:paraId="1E61902B" w14:textId="77777777" w:rsidR="00867214" w:rsidRDefault="00867214" w:rsidP="00867214">
      <w:pPr>
        <w:rPr>
          <w:color w:val="000000"/>
        </w:rPr>
      </w:pPr>
      <w:r>
        <w:rPr>
          <w:color w:val="000000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67214" w14:paraId="1ACECD5C" w14:textId="77777777" w:rsidTr="00867214">
        <w:tc>
          <w:tcPr>
            <w:tcW w:w="19704" w:type="dxa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14:paraId="1FE477A6" w14:textId="77777777" w:rsidR="00867214" w:rsidRDefault="00867214">
            <w:pPr>
              <w:jc w:val="both"/>
              <w:rPr>
                <w:lang w:eastAsia="fr-FR"/>
              </w:rPr>
            </w:pPr>
            <w:r>
              <w:rPr>
                <w:rFonts w:ascii="Arial" w:hAnsi="Arial" w:cs="Arial"/>
                <w:color w:val="AFB2BB"/>
                <w:sz w:val="15"/>
                <w:szCs w:val="15"/>
                <w:lang w:eastAsia="fr-FR"/>
              </w:rPr>
              <w:t>SPGI • Administrateur de biens (Gestion locative/copropriété) • Carte professionnelle : « Gestion Immobilière • Syndic de copropriété » n° CPI 7501 2015 000 000 862 délivrée par la CCI Paris Île-de-France • Garanties financières de 800 000 € (activité gestion immobilière) et 8 000 000 € (activité syndic de copropriété) auprès de la CEGC, Tour Kupka B, TSA 39 999, 92919 La Défense Cedex • Assurance RCP auprès de MMA IARD, 14 Boulevard Marie et Alexandre Oyon, 72030 Le Mans Cedex 9 • Adhérent à l’UNIS, 15 rue Chateaubriand, 75008 Paris.</w:t>
            </w:r>
          </w:p>
        </w:tc>
      </w:tr>
    </w:tbl>
    <w:p w14:paraId="0AA902CA" w14:textId="77777777" w:rsidR="00867214" w:rsidRDefault="00867214" w:rsidP="00867214">
      <w:pPr>
        <w:rPr>
          <w:color w:val="000000"/>
        </w:rPr>
      </w:pPr>
      <w:r>
        <w:rPr>
          <w:color w:val="000000"/>
          <w:lang w:eastAsia="fr-FR"/>
        </w:rPr>
        <w:t> </w:t>
      </w:r>
    </w:p>
    <w:p w14:paraId="10DCB3FC" w14:textId="77777777" w:rsidR="00867214" w:rsidRDefault="00867214" w:rsidP="00867214"/>
    <w:p w14:paraId="7DF191A6" w14:textId="77777777" w:rsidR="00867214" w:rsidRDefault="00867214" w:rsidP="00867214"/>
    <w:p w14:paraId="7009330D" w14:textId="77777777" w:rsidR="009D1B34" w:rsidRDefault="009D1B34"/>
    <w:sectPr w:rsidR="009D1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14"/>
    <w:rsid w:val="0037530C"/>
    <w:rsid w:val="003D02A2"/>
    <w:rsid w:val="00867214"/>
    <w:rsid w:val="009D1B34"/>
    <w:rsid w:val="00E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340"/>
  <w15:chartTrackingRefBased/>
  <w15:docId w15:val="{FAE02834-9E84-4822-BBF3-A75B3D86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1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672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72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72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72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72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72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72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72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72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7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7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7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72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72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72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72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72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72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7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6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72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67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721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672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721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672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7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72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721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8672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43DF.739EB5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gi.e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.grynwajc@dgs-avocats.com" TargetMode="External"/><Relationship Id="rId10" Type="http://schemas.openxmlformats.org/officeDocument/2006/relationships/hyperlink" Target="http://www.spgi.eu/" TargetMode="External"/><Relationship Id="rId4" Type="http://schemas.openxmlformats.org/officeDocument/2006/relationships/hyperlink" Target="mailto:louis.amaudric@spgi.eu" TargetMode="External"/><Relationship Id="rId9" Type="http://schemas.openxmlformats.org/officeDocument/2006/relationships/hyperlink" Target="mailto:louis.amaudric@spgi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Alain STIBBE</cp:lastModifiedBy>
  <cp:revision>2</cp:revision>
  <cp:lastPrinted>2024-01-11T10:50:00Z</cp:lastPrinted>
  <dcterms:created xsi:type="dcterms:W3CDTF">2024-01-11T10:49:00Z</dcterms:created>
  <dcterms:modified xsi:type="dcterms:W3CDTF">2024-06-05T17:30:00Z</dcterms:modified>
</cp:coreProperties>
</file>